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434E2" w14:textId="12D2CAF5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J311 Reload 2 Man</w:t>
      </w:r>
    </w:p>
    <w:p w14:paraId="464DAC80" w14:textId="0FF2DB73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J312 Reload 2 Lady</w:t>
      </w:r>
    </w:p>
    <w:p w14:paraId="2CDF81A5" w14:textId="0D08F0D8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Prezzo Ivato al Pubblico: 99,99 €</w:t>
      </w:r>
    </w:p>
    <w:p w14:paraId="157D53F0" w14:textId="77777777" w:rsidR="0067429C" w:rsidRDefault="0067429C" w:rsidP="0067429C">
      <w:pPr>
        <w:spacing w:after="0"/>
        <w:rPr>
          <w:sz w:val="24"/>
          <w:szCs w:val="24"/>
        </w:rPr>
      </w:pPr>
    </w:p>
    <w:p w14:paraId="7CEFEFD5" w14:textId="77777777" w:rsidR="0067429C" w:rsidRPr="0067429C" w:rsidRDefault="0067429C" w:rsidP="0067429C">
      <w:pPr>
        <w:spacing w:after="0"/>
        <w:rPr>
          <w:sz w:val="24"/>
          <w:szCs w:val="24"/>
        </w:rPr>
      </w:pPr>
      <w:r w:rsidRPr="0067429C">
        <w:rPr>
          <w:sz w:val="24"/>
          <w:szCs w:val="24"/>
        </w:rPr>
        <w:t>Il biker alla ricerca di leggerezza e sicurezza può scegliere il nuovo jeans RELOAD 2.</w:t>
      </w:r>
    </w:p>
    <w:p w14:paraId="1BD0C853" w14:textId="77777777" w:rsidR="0067429C" w:rsidRPr="0067429C" w:rsidRDefault="0067429C" w:rsidP="0067429C">
      <w:pPr>
        <w:spacing w:after="0"/>
        <w:rPr>
          <w:sz w:val="24"/>
          <w:szCs w:val="24"/>
        </w:rPr>
      </w:pPr>
      <w:r w:rsidRPr="0067429C">
        <w:rPr>
          <w:sz w:val="24"/>
          <w:szCs w:val="24"/>
        </w:rPr>
        <w:t xml:space="preserve">Costruzione e lavaggio semplici, consentono di avere un jeans tecnico e sicuro indossabile in qualsiasi situazione. </w:t>
      </w:r>
    </w:p>
    <w:p w14:paraId="33A1DB10" w14:textId="77777777" w:rsidR="0067429C" w:rsidRPr="0067429C" w:rsidRDefault="0067429C" w:rsidP="0067429C">
      <w:pPr>
        <w:spacing w:after="0"/>
        <w:rPr>
          <w:sz w:val="24"/>
          <w:szCs w:val="24"/>
        </w:rPr>
      </w:pPr>
      <w:r w:rsidRPr="0067429C">
        <w:rPr>
          <w:sz w:val="24"/>
          <w:szCs w:val="24"/>
        </w:rPr>
        <w:t>Il jeans Reload 2, regular fit, presenta 4 tasche 2 anteriori e 2 posteriori e la classica chiusura bottone più zip.</w:t>
      </w:r>
    </w:p>
    <w:p w14:paraId="635DD684" w14:textId="77777777" w:rsidR="0067429C" w:rsidRPr="0067429C" w:rsidRDefault="0067429C" w:rsidP="0067429C">
      <w:pPr>
        <w:spacing w:after="0"/>
        <w:rPr>
          <w:sz w:val="24"/>
          <w:szCs w:val="24"/>
        </w:rPr>
      </w:pPr>
      <w:r w:rsidRPr="0067429C">
        <w:rPr>
          <w:sz w:val="24"/>
          <w:szCs w:val="24"/>
        </w:rPr>
        <w:t>Anche in versione lady fit, con un taglio studiato per seguire al meglio le linee del corpo femminile.</w:t>
      </w:r>
    </w:p>
    <w:p w14:paraId="5C75166A" w14:textId="21FB80C3" w:rsidR="0067429C" w:rsidRDefault="0067429C" w:rsidP="0067429C">
      <w:pPr>
        <w:spacing w:after="0"/>
        <w:rPr>
          <w:sz w:val="24"/>
          <w:szCs w:val="24"/>
        </w:rPr>
      </w:pPr>
      <w:r w:rsidRPr="0067429C">
        <w:rPr>
          <w:sz w:val="24"/>
          <w:szCs w:val="24"/>
        </w:rPr>
        <w:t>Completano il prodotto le protezioni SAFE TECH Lev.1 fianchi-ginocchia (ginocchia regolabili in altezza).</w:t>
      </w:r>
    </w:p>
    <w:p w14:paraId="1266A228" w14:textId="77777777" w:rsidR="0067429C" w:rsidRDefault="0067429C" w:rsidP="0067429C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12E9DA0B" w14:textId="77777777" w:rsidR="0067429C" w:rsidRDefault="0067429C" w:rsidP="0067429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305EA34D" w14:textId="05CBEDD2" w:rsidR="0067429C" w:rsidRPr="0067429C" w:rsidRDefault="0067429C" w:rsidP="0067429C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67429C">
        <w:rPr>
          <w:rFonts w:eastAsia="Times New Roman" w:cstheme="minorHAnsi"/>
          <w:color w:val="000000"/>
          <w:sz w:val="24"/>
          <w:szCs w:val="24"/>
        </w:rPr>
        <w:t xml:space="preserve">EN 17092-4:2020 </w:t>
      </w:r>
      <w:r>
        <w:rPr>
          <w:rFonts w:eastAsia="Times New Roman" w:cstheme="minorHAnsi"/>
          <w:color w:val="000000"/>
          <w:sz w:val="24"/>
          <w:szCs w:val="24"/>
        </w:rPr>
        <w:t>Class A</w:t>
      </w:r>
    </w:p>
    <w:p w14:paraId="39AB8981" w14:textId="41971ECD" w:rsidR="0067429C" w:rsidRDefault="0067429C" w:rsidP="0067429C">
      <w:pPr>
        <w:spacing w:after="0"/>
        <w:rPr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sz w:val="24"/>
          <w:szCs w:val="24"/>
        </w:rPr>
        <w:t>Man 44-60</w:t>
      </w:r>
    </w:p>
    <w:p w14:paraId="04C6ED1D" w14:textId="77777777" w:rsidR="0067429C" w:rsidRDefault="0067429C" w:rsidP="0067429C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5E831D71" w14:textId="77777777" w:rsidR="0067429C" w:rsidRDefault="0067429C" w:rsidP="0067429C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70D62D2" w14:textId="77777777" w:rsidR="0067429C" w:rsidRDefault="0067429C" w:rsidP="0067429C">
      <w:pPr>
        <w:spacing w:after="0"/>
        <w:rPr>
          <w:sz w:val="24"/>
          <w:szCs w:val="24"/>
        </w:rPr>
      </w:pPr>
      <w:r>
        <w:rPr>
          <w:sz w:val="24"/>
          <w:szCs w:val="24"/>
        </w:rPr>
        <w:t>Denim 11oz ad alta tenacità elasticizzato</w:t>
      </w:r>
    </w:p>
    <w:p w14:paraId="07950C47" w14:textId="77777777" w:rsidR="0067429C" w:rsidRDefault="0067429C" w:rsidP="0067429C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7C04A82D" w14:textId="77777777" w:rsidR="0067429C" w:rsidRDefault="0067429C" w:rsidP="006742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 tasche: 3 anteriori, 2 posteriori</w:t>
      </w:r>
    </w:p>
    <w:p w14:paraId="59B4C2E1" w14:textId="77777777" w:rsidR="0067429C" w:rsidRDefault="0067429C" w:rsidP="0067429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Protezioni:</w:t>
      </w:r>
    </w:p>
    <w:p w14:paraId="06A50763" w14:textId="77777777" w:rsidR="0067429C" w:rsidRDefault="0067429C" w:rsidP="0067429C">
      <w:pPr>
        <w:spacing w:after="0"/>
        <w:rPr>
          <w:sz w:val="24"/>
          <w:szCs w:val="24"/>
        </w:rPr>
      </w:pPr>
      <w:r>
        <w:rPr>
          <w:sz w:val="24"/>
          <w:szCs w:val="24"/>
        </w:rPr>
        <w:t>Ginocchia e fianchi CE regolabili e rimovibili Safe Tech: EN 1621-1:2012 Livello 1</w:t>
      </w:r>
    </w:p>
    <w:p w14:paraId="041905AF" w14:textId="77777777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3A2325"/>
    <w:rsid w:val="00475912"/>
    <w:rsid w:val="004D0A7C"/>
    <w:rsid w:val="0067429C"/>
    <w:rsid w:val="0069714F"/>
    <w:rsid w:val="006A0CD0"/>
    <w:rsid w:val="007A7D59"/>
    <w:rsid w:val="00BC0AFF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15</cp:revision>
  <dcterms:created xsi:type="dcterms:W3CDTF">2021-10-19T10:15:00Z</dcterms:created>
  <dcterms:modified xsi:type="dcterms:W3CDTF">2025-10-23T15:01:00Z</dcterms:modified>
</cp:coreProperties>
</file>